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11" w:rsidRPr="00DA4B08" w:rsidRDefault="00DA4B08" w:rsidP="005A3411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C00000"/>
          <w:lang w:val="en-US" w:eastAsia="ru-RU"/>
        </w:rPr>
      </w:pPr>
      <w:r>
        <w:rPr>
          <w:rFonts w:ascii="Calibri" w:eastAsia="Times New Roman" w:hAnsi="Calibri" w:cs="Times New Roman"/>
          <w:b/>
          <w:bCs/>
          <w:color w:val="C00000"/>
          <w:lang w:eastAsia="ru-RU"/>
        </w:rPr>
        <w:t>ПОЯСНЕНИЕ</w:t>
      </w:r>
      <w:r w:rsidR="005A3411" w:rsidRPr="00DA4B08">
        <w:rPr>
          <w:rFonts w:ascii="Calibri" w:eastAsia="Times New Roman" w:hAnsi="Calibri" w:cs="Times New Roman"/>
          <w:color w:val="C00000"/>
          <w:lang w:val="en-US" w:eastAsia="ru-RU"/>
        </w:rPr>
        <w:t>:</w:t>
      </w:r>
    </w:p>
    <w:p w:rsidR="009C65B0" w:rsidRPr="005A3411" w:rsidRDefault="009C65B0" w:rsidP="005A3411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5A3411" w:rsidRDefault="009C65B0" w:rsidP="005A341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Ст</w:t>
      </w:r>
      <w:r w:rsidRPr="009C65B0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. 8.4 Протесты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оценкам, параграф </w:t>
      </w:r>
      <w:r w:rsidR="005A3411" w:rsidRPr="009C65B0">
        <w:rPr>
          <w:rFonts w:ascii="Calibri" w:eastAsia="Times New Roman" w:hAnsi="Calibri" w:cs="Times New Roman"/>
          <w:b/>
          <w:bCs/>
          <w:color w:val="000000"/>
          <w:lang w:eastAsia="ru-RU"/>
        </w:rPr>
        <w:t>6</w:t>
      </w:r>
    </w:p>
    <w:p w:rsidR="009C65B0" w:rsidRPr="009C65B0" w:rsidRDefault="009C65B0" w:rsidP="005A341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A3411" w:rsidRPr="009C65B0" w:rsidRDefault="009C65B0" w:rsidP="005A3411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Протест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должен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быть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подан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в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письменной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форме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как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можно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скорее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>,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но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не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позднее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 4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мин</w:t>
      </w:r>
      <w:r w:rsidRPr="009C65B0">
        <w:rPr>
          <w:rFonts w:ascii="Calibri" w:eastAsia="Times New Roman" w:hAnsi="Calibri" w:cs="Times New Roman"/>
          <w:i/>
          <w:iCs/>
          <w:color w:val="000000"/>
          <w:lang w:val="en-US" w:eastAsia="ru-RU"/>
        </w:rPr>
        <w:t xml:space="preserve">.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После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подачи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устного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протеста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и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при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этом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требуется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согласие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выплатить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 w:rsidR="005A3411"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>300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долл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.-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за</w:t>
      </w:r>
      <w:r w:rsidRPr="009C65B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 xml:space="preserve"> 1-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й</w:t>
      </w:r>
      <w:r w:rsidRPr="009C65B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протест</w:t>
      </w:r>
      <w:r w:rsidR="005A3411" w:rsidRPr="009C65B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,</w:t>
      </w:r>
      <w:r w:rsidR="005A3411"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500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долл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. – </w:t>
      </w:r>
      <w:r w:rsidRPr="009C65B0">
        <w:rPr>
          <w:rFonts w:ascii="Calibri" w:eastAsia="Times New Roman" w:hAnsi="Calibri" w:cs="Times New Roman"/>
          <w:b/>
          <w:i/>
          <w:iCs/>
          <w:color w:val="000000"/>
          <w:lang w:eastAsia="ru-RU"/>
        </w:rPr>
        <w:t xml:space="preserve">за </w:t>
      </w:r>
      <w:r w:rsidRPr="009C65B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2-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й</w:t>
      </w:r>
      <w:r w:rsidRPr="009C65B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проест</w:t>
      </w:r>
      <w:r w:rsidRPr="009C65B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и</w:t>
      </w:r>
      <w:r w:rsidR="005A3411"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1'000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долл</w:t>
      </w:r>
      <w:r w:rsidR="005A3411"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.-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за</w:t>
      </w:r>
      <w:r w:rsidRPr="009C65B0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 xml:space="preserve"> 3-й и последующие протесты одной и той же федерации</w:t>
      </w:r>
      <w:r w:rsidR="005A3411"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. 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>Е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сли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протест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не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поступит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в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письменной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форме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в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течение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4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минут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то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он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не</w:t>
      </w:r>
      <w:r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будет рассматриваться</w:t>
      </w:r>
      <w:r w:rsidR="005A3411" w:rsidRPr="009C65B0">
        <w:rPr>
          <w:rFonts w:ascii="Calibri" w:eastAsia="Times New Roman" w:hAnsi="Calibri" w:cs="Times New Roman"/>
          <w:i/>
          <w:iCs/>
          <w:color w:val="000000"/>
          <w:lang w:eastAsia="ru-RU"/>
        </w:rPr>
        <w:t xml:space="preserve">. </w:t>
      </w:r>
    </w:p>
    <w:p w:rsidR="005A3411" w:rsidRPr="009C65B0" w:rsidRDefault="005A3411" w:rsidP="005A3411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A3411" w:rsidRPr="009C65B0" w:rsidRDefault="009C65B0" w:rsidP="005A3411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Количество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протестов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>упомянутых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в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этом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параграфе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>относится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к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 1, 2, 3 </w:t>
      </w:r>
      <w:r>
        <w:rPr>
          <w:rFonts w:ascii="Calibri" w:eastAsia="Times New Roman" w:hAnsi="Calibri" w:cs="Times New Roman"/>
          <w:color w:val="000000"/>
          <w:lang w:eastAsia="ru-RU"/>
        </w:rPr>
        <w:t>и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всем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последующим</w:t>
      </w:r>
      <w:r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протестам, </w:t>
      </w:r>
      <w:r w:rsidRPr="00DA4B08">
        <w:rPr>
          <w:rFonts w:ascii="Calibri" w:eastAsia="Times New Roman" w:hAnsi="Calibri" w:cs="Times New Roman"/>
          <w:color w:val="000000"/>
          <w:highlight w:val="yellow"/>
          <w:lang w:eastAsia="ru-RU"/>
        </w:rPr>
        <w:t>подаваемым в течение всех соревнований (от квалификаций до финалов) – отсчёт протестов не начинается заново в каждой новой стадии соревнований</w:t>
      </w:r>
      <w:r w:rsidR="005A3411" w:rsidRPr="00DA4B08">
        <w:rPr>
          <w:rFonts w:ascii="Calibri" w:eastAsia="Times New Roman" w:hAnsi="Calibri" w:cs="Times New Roman"/>
          <w:color w:val="000000"/>
          <w:highlight w:val="yellow"/>
          <w:lang w:eastAsia="ru-RU"/>
        </w:rPr>
        <w:t>.</w:t>
      </w:r>
      <w:r w:rsidR="005A3411"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5A3411" w:rsidRPr="009C65B0" w:rsidRDefault="005A3411" w:rsidP="005A3411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A3411" w:rsidRPr="009C65B0" w:rsidRDefault="009C65B0" w:rsidP="005A3411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4B08">
        <w:rPr>
          <w:rFonts w:ascii="Calibri" w:eastAsia="Times New Roman" w:hAnsi="Calibri" w:cs="Times New Roman"/>
          <w:color w:val="000000"/>
          <w:highlight w:val="yellow"/>
          <w:lang w:eastAsia="ru-RU"/>
        </w:rPr>
        <w:t>Напоминаем вам, что ожидаемая оценка должна быть обозначена в бланке протеста (иначе протест не будет рассмотрен)</w:t>
      </w:r>
      <w:r w:rsidR="005A3411" w:rsidRPr="00DA4B08">
        <w:rPr>
          <w:rFonts w:ascii="Calibri" w:eastAsia="Times New Roman" w:hAnsi="Calibri" w:cs="Times New Roman"/>
          <w:color w:val="000000"/>
          <w:highlight w:val="yellow"/>
          <w:lang w:eastAsia="ru-RU"/>
        </w:rPr>
        <w:t>.</w:t>
      </w:r>
      <w:r w:rsidR="005A3411" w:rsidRPr="009C65B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5A3411" w:rsidRPr="009C65B0" w:rsidRDefault="005A3411" w:rsidP="005A3411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A3411" w:rsidRPr="00DA4B08" w:rsidRDefault="00DA4B08" w:rsidP="005A3411">
      <w:pPr>
        <w:shd w:val="clear" w:color="auto" w:fill="FFFFFF"/>
        <w:spacing w:after="9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Если после рассмотрения протеста окончательная оценка не меняется или становится ниже, то протест отклоняется и выставляется соотв. инвойс.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5A3411" w:rsidRPr="00DA4B08" w:rsidRDefault="005A3411" w:rsidP="005A3411">
      <w:pPr>
        <w:shd w:val="clear" w:color="auto" w:fill="FFFFFF"/>
        <w:spacing w:after="9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A3411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5A3411" w:rsidRPr="00DA4B08" w:rsidRDefault="00DA4B08" w:rsidP="005A3411">
      <w:pPr>
        <w:shd w:val="clear" w:color="auto" w:fill="FFFFFF"/>
        <w:spacing w:after="90" w:line="240" w:lineRule="auto"/>
        <w:rPr>
          <w:rFonts w:ascii="Calibri" w:eastAsia="Times New Roman" w:hAnsi="Calibri" w:cs="Times New Roman"/>
          <w:color w:val="C00000"/>
          <w:lang w:val="en-US" w:eastAsia="ru-RU"/>
        </w:rPr>
      </w:pPr>
      <w:r w:rsidRPr="00DA4B08">
        <w:rPr>
          <w:rFonts w:ascii="Calibri" w:eastAsia="Times New Roman" w:hAnsi="Calibri" w:cs="Times New Roman"/>
          <w:b/>
          <w:bCs/>
          <w:color w:val="C00000"/>
          <w:lang w:val="en-US" w:eastAsia="ru-RU"/>
        </w:rPr>
        <w:t>Д</w:t>
      </w:r>
      <w:r w:rsidRPr="00DA4B08">
        <w:rPr>
          <w:rFonts w:ascii="Calibri" w:eastAsia="Times New Roman" w:hAnsi="Calibri" w:cs="Times New Roman"/>
          <w:b/>
          <w:bCs/>
          <w:color w:val="C00000"/>
          <w:lang w:eastAsia="ru-RU"/>
        </w:rPr>
        <w:t>о</w:t>
      </w:r>
      <w:proofErr w:type="spellStart"/>
      <w:r w:rsidRPr="00DA4B08">
        <w:rPr>
          <w:rFonts w:ascii="Calibri" w:eastAsia="Times New Roman" w:hAnsi="Calibri" w:cs="Times New Roman"/>
          <w:b/>
          <w:bCs/>
          <w:color w:val="C00000"/>
          <w:lang w:val="en-US" w:eastAsia="ru-RU"/>
        </w:rPr>
        <w:t>полнительное</w:t>
      </w:r>
      <w:proofErr w:type="spellEnd"/>
      <w:r w:rsidRPr="00DA4B08">
        <w:rPr>
          <w:rFonts w:ascii="Calibri" w:eastAsia="Times New Roman" w:hAnsi="Calibri" w:cs="Times New Roman"/>
          <w:b/>
          <w:bCs/>
          <w:color w:val="C00000"/>
          <w:lang w:val="en-US" w:eastAsia="ru-RU"/>
        </w:rPr>
        <w:t xml:space="preserve"> </w:t>
      </w:r>
      <w:proofErr w:type="spellStart"/>
      <w:r w:rsidRPr="00DA4B08">
        <w:rPr>
          <w:rFonts w:ascii="Calibri" w:eastAsia="Times New Roman" w:hAnsi="Calibri" w:cs="Times New Roman"/>
          <w:b/>
          <w:bCs/>
          <w:color w:val="C00000"/>
          <w:lang w:val="en-US" w:eastAsia="ru-RU"/>
        </w:rPr>
        <w:t>пояснение</w:t>
      </w:r>
      <w:proofErr w:type="spellEnd"/>
      <w:r w:rsidRPr="00DA4B08">
        <w:rPr>
          <w:rFonts w:ascii="Calibri" w:eastAsia="Times New Roman" w:hAnsi="Calibri" w:cs="Times New Roman"/>
          <w:b/>
          <w:bCs/>
          <w:color w:val="C00000"/>
          <w:lang w:val="en-US" w:eastAsia="ru-RU"/>
        </w:rPr>
        <w:t xml:space="preserve"> </w:t>
      </w:r>
      <w:proofErr w:type="spellStart"/>
      <w:r w:rsidRPr="00DA4B08">
        <w:rPr>
          <w:rFonts w:ascii="Calibri" w:eastAsia="Times New Roman" w:hAnsi="Calibri" w:cs="Times New Roman"/>
          <w:b/>
          <w:bCs/>
          <w:color w:val="C00000"/>
          <w:lang w:val="en-US" w:eastAsia="ru-RU"/>
        </w:rPr>
        <w:t>по</w:t>
      </w:r>
      <w:proofErr w:type="spellEnd"/>
      <w:r w:rsidRPr="00DA4B08">
        <w:rPr>
          <w:rFonts w:ascii="Calibri" w:eastAsia="Times New Roman" w:hAnsi="Calibri" w:cs="Times New Roman"/>
          <w:b/>
          <w:bCs/>
          <w:color w:val="C00000"/>
          <w:lang w:val="en-US" w:eastAsia="ru-RU"/>
        </w:rPr>
        <w:t xml:space="preserve"> </w:t>
      </w:r>
      <w:r w:rsidRPr="00DA4B08">
        <w:rPr>
          <w:rFonts w:ascii="Calibri" w:eastAsia="Times New Roman" w:hAnsi="Calibri" w:cs="Times New Roman"/>
          <w:b/>
          <w:bCs/>
          <w:color w:val="C00000"/>
          <w:lang w:eastAsia="ru-RU"/>
        </w:rPr>
        <w:t>художественной</w:t>
      </w:r>
      <w:r w:rsidRPr="00DA4B08">
        <w:rPr>
          <w:rFonts w:ascii="Calibri" w:eastAsia="Times New Roman" w:hAnsi="Calibri" w:cs="Times New Roman"/>
          <w:b/>
          <w:bCs/>
          <w:color w:val="C00000"/>
          <w:lang w:val="en-US" w:eastAsia="ru-RU"/>
        </w:rPr>
        <w:t xml:space="preserve"> </w:t>
      </w:r>
      <w:r w:rsidRPr="00DA4B08">
        <w:rPr>
          <w:rFonts w:ascii="Calibri" w:eastAsia="Times New Roman" w:hAnsi="Calibri" w:cs="Times New Roman"/>
          <w:b/>
          <w:bCs/>
          <w:color w:val="C00000"/>
          <w:lang w:eastAsia="ru-RU"/>
        </w:rPr>
        <w:t>гимнастике</w:t>
      </w:r>
    </w:p>
    <w:p w:rsidR="005A3411" w:rsidRPr="009C65B0" w:rsidRDefault="005A3411" w:rsidP="005A3411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8C24BD" w:rsidRPr="00DA4B08" w:rsidRDefault="00DA4B08" w:rsidP="00DA4B08">
      <w:pPr>
        <w:jc w:val="both"/>
      </w:pPr>
      <w:r>
        <w:rPr>
          <w:rFonts w:ascii="Calibri" w:eastAsia="Times New Roman" w:hAnsi="Calibri" w:cs="Times New Roman"/>
          <w:color w:val="000000"/>
          <w:lang w:eastAsia="ru-RU"/>
        </w:rPr>
        <w:t>Поскольку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в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художественной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гимнастике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оценка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 w:eastAsia="ru-RU"/>
        </w:rPr>
        <w:t>D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делится на две части (Трудность тела </w:t>
      </w:r>
      <w:r w:rsidRPr="005A3411">
        <w:rPr>
          <w:rFonts w:ascii="Calibri" w:eastAsia="Times New Roman" w:hAnsi="Calibri" w:cs="Times New Roman"/>
          <w:color w:val="000000"/>
          <w:lang w:val="en-US" w:eastAsia="ru-RU"/>
        </w:rPr>
        <w:t>DB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и Трудность </w:t>
      </w:r>
      <w:r>
        <w:rPr>
          <w:rFonts w:ascii="Calibri" w:eastAsia="Times New Roman" w:hAnsi="Calibri" w:cs="Times New Roman"/>
          <w:color w:val="000000"/>
          <w:lang w:eastAsia="ru-RU"/>
        </w:rPr>
        <w:t>предмета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A3411" w:rsidRPr="005A3411">
        <w:rPr>
          <w:rFonts w:ascii="Calibri" w:eastAsia="Times New Roman" w:hAnsi="Calibri" w:cs="Times New Roman"/>
          <w:color w:val="000000"/>
          <w:lang w:val="en-US" w:eastAsia="ru-RU"/>
        </w:rPr>
        <w:t>DA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), </w:t>
      </w:r>
      <w:r>
        <w:rPr>
          <w:rFonts w:ascii="Calibri" w:eastAsia="Times New Roman" w:hAnsi="Calibri" w:cs="Times New Roman"/>
          <w:color w:val="000000"/>
          <w:lang w:eastAsia="ru-RU"/>
        </w:rPr>
        <w:t>каждая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часть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считается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отдельной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оценкой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и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рассматривается</w:t>
      </w:r>
      <w:r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 xml:space="preserve">отдельно 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gramEnd"/>
      <w:r w:rsidR="005A3411" w:rsidRPr="005A3411">
        <w:rPr>
          <w:rFonts w:ascii="Calibri" w:eastAsia="Times New Roman" w:hAnsi="Calibri" w:cs="Times New Roman"/>
          <w:color w:val="000000"/>
          <w:lang w:val="en-US" w:eastAsia="ru-RU"/>
        </w:rPr>
        <w:t>DB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и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A3411" w:rsidRPr="005A3411">
        <w:rPr>
          <w:rFonts w:ascii="Calibri" w:eastAsia="Times New Roman" w:hAnsi="Calibri" w:cs="Times New Roman"/>
          <w:color w:val="000000"/>
          <w:lang w:val="en-US" w:eastAsia="ru-RU"/>
        </w:rPr>
        <w:t>DA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или только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A3411" w:rsidRPr="005A3411">
        <w:rPr>
          <w:rFonts w:ascii="Calibri" w:eastAsia="Times New Roman" w:hAnsi="Calibri" w:cs="Times New Roman"/>
          <w:color w:val="000000"/>
          <w:lang w:val="en-US" w:eastAsia="ru-RU"/>
        </w:rPr>
        <w:t>DB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или только </w:t>
      </w:r>
      <w:r w:rsidR="005A3411" w:rsidRPr="005A3411">
        <w:rPr>
          <w:rFonts w:ascii="Calibri" w:eastAsia="Times New Roman" w:hAnsi="Calibri" w:cs="Times New Roman"/>
          <w:color w:val="000000"/>
          <w:lang w:val="en-US" w:eastAsia="ru-RU"/>
        </w:rPr>
        <w:t>DA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). </w:t>
      </w:r>
      <w:r>
        <w:rPr>
          <w:rFonts w:ascii="Calibri" w:eastAsia="Times New Roman" w:hAnsi="Calibri" w:cs="Times New Roman"/>
          <w:color w:val="000000"/>
          <w:lang w:eastAsia="ru-RU"/>
        </w:rPr>
        <w:t>Поэтому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>если рассматриваются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A3411" w:rsidRPr="005A3411">
        <w:rPr>
          <w:rFonts w:ascii="Calibri" w:eastAsia="Times New Roman" w:hAnsi="Calibri" w:cs="Times New Roman"/>
          <w:color w:val="000000"/>
          <w:lang w:val="en-US" w:eastAsia="ru-RU"/>
        </w:rPr>
        <w:t>DB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и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A3411" w:rsidRPr="005A3411">
        <w:rPr>
          <w:rFonts w:ascii="Calibri" w:eastAsia="Times New Roman" w:hAnsi="Calibri" w:cs="Times New Roman"/>
          <w:color w:val="000000"/>
          <w:lang w:val="en-US" w:eastAsia="ru-RU"/>
        </w:rPr>
        <w:t>DA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одного и того же упражнения, то тренер должен подавать два протеста на соотв. бланках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A3411" w:rsidRPr="005A3411">
        <w:rPr>
          <w:rFonts w:ascii="Calibri" w:eastAsia="Times New Roman" w:hAnsi="Calibri" w:cs="Times New Roman"/>
          <w:color w:val="000000"/>
          <w:lang w:val="en-US" w:eastAsia="ru-RU"/>
        </w:rPr>
        <w:t>DB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будет рассмотрена как первый протест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>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а</w:t>
      </w:r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A3411" w:rsidRPr="005A3411">
        <w:rPr>
          <w:rFonts w:ascii="Calibri" w:eastAsia="Times New Roman" w:hAnsi="Calibri" w:cs="Times New Roman"/>
          <w:color w:val="000000"/>
          <w:lang w:val="en-US" w:eastAsia="ru-RU"/>
        </w:rPr>
        <w:t>DA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– как второй протест</w:t>
      </w:r>
      <w:bookmarkStart w:id="0" w:name="_GoBack"/>
      <w:bookmarkEnd w:id="0"/>
      <w:r w:rsidR="005A3411" w:rsidRPr="00DA4B08">
        <w:rPr>
          <w:rFonts w:ascii="Calibri" w:eastAsia="Times New Roman" w:hAnsi="Calibri" w:cs="Times New Roman"/>
          <w:color w:val="000000"/>
          <w:lang w:eastAsia="ru-RU"/>
        </w:rPr>
        <w:t>.</w:t>
      </w:r>
    </w:p>
    <w:sectPr w:rsidR="008C24BD" w:rsidRPr="00DA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94"/>
    <w:rsid w:val="005A3411"/>
    <w:rsid w:val="008C24BD"/>
    <w:rsid w:val="009C65B0"/>
    <w:rsid w:val="00DA4B08"/>
    <w:rsid w:val="00F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DA81"/>
  <w15:chartTrackingRefBased/>
  <w15:docId w15:val="{2DE231AE-8CD9-43B0-969B-32CC827D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0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3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9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1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0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42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0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2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46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87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79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19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17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884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416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6497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884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631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603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905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8211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7313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9815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7583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7142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2018-07-13T17:28:00Z</dcterms:created>
  <dcterms:modified xsi:type="dcterms:W3CDTF">2018-07-13T21:59:00Z</dcterms:modified>
</cp:coreProperties>
</file>